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Pr="00EA68A6">
        <w:rPr>
          <w:rFonts w:ascii="Times New Roman" w:hAnsi="Times New Roman" w:cs="Times New Roman"/>
          <w:sz w:val="28"/>
          <w:szCs w:val="28"/>
        </w:rPr>
        <w:t xml:space="preserve">Додаток 1                                                                                                                                           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до наказу № 87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від 01.09.2025</w:t>
      </w:r>
      <w:r w:rsidRPr="00EA68A6">
        <w:rPr>
          <w:rFonts w:ascii="Times New Roman" w:hAnsi="Times New Roman" w:cs="Times New Roman"/>
          <w:sz w:val="28"/>
          <w:szCs w:val="28"/>
        </w:rPr>
        <w:t xml:space="preserve"> р.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10" w:rsidRPr="00C0103E" w:rsidRDefault="005F6710" w:rsidP="005F67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>Положення</w:t>
      </w:r>
    </w:p>
    <w:p w:rsidR="005F6710" w:rsidRPr="00991E21" w:rsidRDefault="005F6710" w:rsidP="005F67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>щодо унеможливлення насильства</w:t>
      </w:r>
    </w:p>
    <w:p w:rsidR="005F6710" w:rsidRPr="00991E21" w:rsidRDefault="005F6710" w:rsidP="005F67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>та жорстокого поводження з дітьми</w:t>
      </w:r>
    </w:p>
    <w:p w:rsidR="005F6710" w:rsidRPr="00991E21" w:rsidRDefault="005F6710" w:rsidP="005F67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>у Зеленському ліцеї</w:t>
      </w:r>
    </w:p>
    <w:p w:rsidR="005F6710" w:rsidRPr="00991E21" w:rsidRDefault="005F6710" w:rsidP="005F67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 xml:space="preserve"> 1.1.  Загальні положення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Дане Положення про унеможливлення насильства та жорстокого поводження з діт</w:t>
      </w:r>
      <w:r>
        <w:rPr>
          <w:rFonts w:ascii="Times New Roman" w:hAnsi="Times New Roman" w:cs="Times New Roman"/>
          <w:sz w:val="28"/>
          <w:szCs w:val="28"/>
        </w:rPr>
        <w:t xml:space="preserve">ьми у Зеленському ліцеї (далі- Положення) є </w:t>
      </w:r>
      <w:r w:rsidRPr="00EA68A6">
        <w:rPr>
          <w:rFonts w:ascii="Times New Roman" w:hAnsi="Times New Roman" w:cs="Times New Roman"/>
          <w:sz w:val="28"/>
          <w:szCs w:val="28"/>
        </w:rPr>
        <w:t>внутрішнім підзаконним нормативним ак</w:t>
      </w:r>
      <w:r>
        <w:rPr>
          <w:rFonts w:ascii="Times New Roman" w:hAnsi="Times New Roman" w:cs="Times New Roman"/>
          <w:sz w:val="28"/>
          <w:szCs w:val="28"/>
        </w:rPr>
        <w:t xml:space="preserve">том, закріплює норми та правила </w:t>
      </w:r>
      <w:r w:rsidRPr="00EA68A6">
        <w:rPr>
          <w:rFonts w:ascii="Times New Roman" w:hAnsi="Times New Roman" w:cs="Times New Roman"/>
          <w:sz w:val="28"/>
          <w:szCs w:val="28"/>
        </w:rPr>
        <w:t>поведінки, спрямоване на забезпечення функціонування ефективн</w:t>
      </w:r>
      <w:r>
        <w:rPr>
          <w:rFonts w:ascii="Times New Roman" w:hAnsi="Times New Roman" w:cs="Times New Roman"/>
          <w:sz w:val="28"/>
          <w:szCs w:val="28"/>
        </w:rPr>
        <w:t xml:space="preserve">ої системи </w:t>
      </w:r>
      <w:r w:rsidRPr="00EA68A6">
        <w:rPr>
          <w:rFonts w:ascii="Times New Roman" w:hAnsi="Times New Roman" w:cs="Times New Roman"/>
          <w:sz w:val="28"/>
          <w:szCs w:val="28"/>
        </w:rPr>
        <w:t>унеможливлення будь-якого виду насиль</w:t>
      </w:r>
      <w:r>
        <w:rPr>
          <w:rFonts w:ascii="Times New Roman" w:hAnsi="Times New Roman" w:cs="Times New Roman"/>
          <w:sz w:val="28"/>
          <w:szCs w:val="28"/>
        </w:rPr>
        <w:t xml:space="preserve">ства та жорстокого поводження з </w:t>
      </w:r>
      <w:r w:rsidRPr="00EA68A6">
        <w:rPr>
          <w:rFonts w:ascii="Times New Roman" w:hAnsi="Times New Roman" w:cs="Times New Roman"/>
          <w:sz w:val="28"/>
          <w:szCs w:val="28"/>
        </w:rPr>
        <w:t>дітьми, створення у закладі середовища, вільного від насильства та жорстокого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поводження з дитиною, запровадження систем</w:t>
      </w:r>
      <w:r>
        <w:rPr>
          <w:rFonts w:ascii="Times New Roman" w:hAnsi="Times New Roman" w:cs="Times New Roman"/>
          <w:sz w:val="28"/>
          <w:szCs w:val="28"/>
        </w:rPr>
        <w:t xml:space="preserve">и інформування про випадки (або </w:t>
      </w:r>
      <w:r w:rsidRPr="00EA68A6">
        <w:rPr>
          <w:rFonts w:ascii="Times New Roman" w:hAnsi="Times New Roman" w:cs="Times New Roman"/>
          <w:sz w:val="28"/>
          <w:szCs w:val="28"/>
        </w:rPr>
        <w:t>підозру на випадки) насильства та жорстоко</w:t>
      </w:r>
      <w:r>
        <w:rPr>
          <w:rFonts w:ascii="Times New Roman" w:hAnsi="Times New Roman" w:cs="Times New Roman"/>
          <w:sz w:val="28"/>
          <w:szCs w:val="28"/>
        </w:rPr>
        <w:t xml:space="preserve">го поводження з дітьми, а також </w:t>
      </w:r>
      <w:r w:rsidRPr="00EA68A6">
        <w:rPr>
          <w:rFonts w:ascii="Times New Roman" w:hAnsi="Times New Roman" w:cs="Times New Roman"/>
          <w:sz w:val="28"/>
          <w:szCs w:val="28"/>
        </w:rPr>
        <w:t>забезпечення оперативного їх розгляду та ре</w:t>
      </w:r>
      <w:r>
        <w:rPr>
          <w:rFonts w:ascii="Times New Roman" w:hAnsi="Times New Roman" w:cs="Times New Roman"/>
          <w:sz w:val="28"/>
          <w:szCs w:val="28"/>
        </w:rPr>
        <w:t xml:space="preserve">агування на них. 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Дане Положення </w:t>
      </w:r>
      <w:r w:rsidRPr="00EA68A6">
        <w:rPr>
          <w:rFonts w:ascii="Times New Roman" w:hAnsi="Times New Roman" w:cs="Times New Roman"/>
          <w:sz w:val="28"/>
          <w:szCs w:val="28"/>
        </w:rPr>
        <w:t>розроблено на основі Типової програ</w:t>
      </w:r>
      <w:r>
        <w:rPr>
          <w:rFonts w:ascii="Times New Roman" w:hAnsi="Times New Roman" w:cs="Times New Roman"/>
          <w:sz w:val="28"/>
          <w:szCs w:val="28"/>
        </w:rPr>
        <w:t xml:space="preserve">ми унеможливлення насильства та </w:t>
      </w:r>
      <w:r w:rsidRPr="00EA68A6">
        <w:rPr>
          <w:rFonts w:ascii="Times New Roman" w:hAnsi="Times New Roman" w:cs="Times New Roman"/>
          <w:sz w:val="28"/>
          <w:szCs w:val="28"/>
        </w:rPr>
        <w:t xml:space="preserve"> жорстокого поводження з дітьми .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EA68A6">
        <w:rPr>
          <w:rFonts w:ascii="Times New Roman" w:hAnsi="Times New Roman" w:cs="Times New Roman"/>
          <w:sz w:val="28"/>
          <w:szCs w:val="28"/>
        </w:rPr>
        <w:t>Положення розроблено на основі Законів України «Про освіту», «Про запобігання та протидію домашньому насильству», «Про охорону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дитинства», «Про внесення змін до деяких законів України щодо запобігання насильству та унеможливлення жорстокого поводження з дітьми» від 06.1</w:t>
      </w:r>
      <w:r>
        <w:rPr>
          <w:rFonts w:ascii="Times New Roman" w:hAnsi="Times New Roman" w:cs="Times New Roman"/>
          <w:sz w:val="28"/>
          <w:szCs w:val="28"/>
        </w:rPr>
        <w:t xml:space="preserve">0.2024 </w:t>
      </w:r>
      <w:r w:rsidRPr="00EA68A6">
        <w:rPr>
          <w:rFonts w:ascii="Times New Roman" w:hAnsi="Times New Roman" w:cs="Times New Roman"/>
          <w:sz w:val="28"/>
          <w:szCs w:val="28"/>
        </w:rPr>
        <w:t xml:space="preserve"> № 3792-IX; Постанови Кабінету міністрів У</w:t>
      </w:r>
      <w:r>
        <w:rPr>
          <w:rFonts w:ascii="Times New Roman" w:hAnsi="Times New Roman" w:cs="Times New Roman"/>
          <w:sz w:val="28"/>
          <w:szCs w:val="28"/>
        </w:rPr>
        <w:t xml:space="preserve">країни від 04.06.2025 року №658 </w:t>
      </w:r>
      <w:r w:rsidRPr="00EA68A6">
        <w:rPr>
          <w:rFonts w:ascii="Times New Roman" w:hAnsi="Times New Roman" w:cs="Times New Roman"/>
          <w:sz w:val="28"/>
          <w:szCs w:val="28"/>
        </w:rPr>
        <w:t>«Про затвердження Типової програ</w:t>
      </w:r>
      <w:r>
        <w:rPr>
          <w:rFonts w:ascii="Times New Roman" w:hAnsi="Times New Roman" w:cs="Times New Roman"/>
          <w:sz w:val="28"/>
          <w:szCs w:val="28"/>
        </w:rPr>
        <w:t>ми унеможливлення насильства та</w:t>
      </w:r>
      <w:r w:rsidRPr="00EA68A6">
        <w:rPr>
          <w:rFonts w:ascii="Times New Roman" w:hAnsi="Times New Roman" w:cs="Times New Roman"/>
          <w:sz w:val="28"/>
          <w:szCs w:val="28"/>
        </w:rPr>
        <w:t xml:space="preserve"> жорстокого поводження з дітьми».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EA68A6">
        <w:rPr>
          <w:rFonts w:ascii="Times New Roman" w:hAnsi="Times New Roman" w:cs="Times New Roman"/>
          <w:sz w:val="28"/>
          <w:szCs w:val="28"/>
        </w:rPr>
        <w:t>Дія Положення поширюється на в</w:t>
      </w:r>
      <w:r>
        <w:rPr>
          <w:rFonts w:ascii="Times New Roman" w:hAnsi="Times New Roman" w:cs="Times New Roman"/>
          <w:sz w:val="28"/>
          <w:szCs w:val="28"/>
        </w:rPr>
        <w:t>сіх учасників освітнього процес</w:t>
      </w:r>
      <w:r w:rsidRPr="00EA68A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EA68A6">
        <w:rPr>
          <w:rFonts w:ascii="Times New Roman" w:hAnsi="Times New Roman" w:cs="Times New Roman"/>
          <w:sz w:val="28"/>
          <w:szCs w:val="28"/>
        </w:rPr>
        <w:t xml:space="preserve"> закладі освіти та є обов’язковим для суб’єктів роботи з дітьми під 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Pr="00EA68A6">
        <w:rPr>
          <w:rFonts w:ascii="Times New Roman" w:hAnsi="Times New Roman" w:cs="Times New Roman"/>
          <w:sz w:val="28"/>
          <w:szCs w:val="28"/>
        </w:rPr>
        <w:t>рганіза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ції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освітнього процесу.</w:t>
      </w:r>
    </w:p>
    <w:p w:rsidR="005F6710" w:rsidRPr="00991E21" w:rsidRDefault="005F6710" w:rsidP="005F67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 xml:space="preserve"> 2. Основні терміни: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1C18BC">
        <w:rPr>
          <w:rFonts w:ascii="Times New Roman" w:hAnsi="Times New Roman" w:cs="Times New Roman"/>
          <w:b/>
          <w:sz w:val="28"/>
          <w:szCs w:val="28"/>
        </w:rPr>
        <w:t>Безпечне освітнє середовище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сукупність умов у закладі освіти, що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EA68A6">
        <w:rPr>
          <w:rFonts w:ascii="Times New Roman" w:hAnsi="Times New Roman" w:cs="Times New Roman"/>
          <w:sz w:val="28"/>
          <w:szCs w:val="28"/>
        </w:rPr>
        <w:t>неможливлюють заподіяння учасникам освітнього процесу фізичн</w:t>
      </w:r>
      <w:r>
        <w:rPr>
          <w:rFonts w:ascii="Times New Roman" w:hAnsi="Times New Roman" w:cs="Times New Roman"/>
          <w:sz w:val="28"/>
          <w:szCs w:val="28"/>
        </w:rPr>
        <w:t xml:space="preserve">ої, майнової </w:t>
      </w:r>
      <w:r w:rsidRPr="00EA68A6">
        <w:rPr>
          <w:rFonts w:ascii="Times New Roman" w:hAnsi="Times New Roman" w:cs="Times New Roman"/>
          <w:sz w:val="28"/>
          <w:szCs w:val="28"/>
        </w:rPr>
        <w:t>та/або моральної шкоди, зокрема внаслідок</w:t>
      </w:r>
      <w:r>
        <w:rPr>
          <w:rFonts w:ascii="Times New Roman" w:hAnsi="Times New Roman" w:cs="Times New Roman"/>
          <w:sz w:val="28"/>
          <w:szCs w:val="28"/>
        </w:rPr>
        <w:t xml:space="preserve"> недотримання вимог санітарних, </w:t>
      </w:r>
      <w:r w:rsidRPr="00EA68A6">
        <w:rPr>
          <w:rFonts w:ascii="Times New Roman" w:hAnsi="Times New Roman" w:cs="Times New Roman"/>
          <w:sz w:val="28"/>
          <w:szCs w:val="28"/>
        </w:rPr>
        <w:t>протипожежних та/або будівельних но</w:t>
      </w:r>
      <w:r>
        <w:rPr>
          <w:rFonts w:ascii="Times New Roman" w:hAnsi="Times New Roman" w:cs="Times New Roman"/>
          <w:sz w:val="28"/>
          <w:szCs w:val="28"/>
        </w:rPr>
        <w:t>рм і правил, законодавства щодо</w:t>
      </w: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>, захисту персональних даних,</w:t>
      </w:r>
      <w:r>
        <w:rPr>
          <w:rFonts w:ascii="Times New Roman" w:hAnsi="Times New Roman" w:cs="Times New Roman"/>
          <w:sz w:val="28"/>
          <w:szCs w:val="28"/>
        </w:rPr>
        <w:t xml:space="preserve"> безпечності та якості харчових</w:t>
      </w:r>
      <w:r w:rsidRPr="00EA68A6">
        <w:rPr>
          <w:rFonts w:ascii="Times New Roman" w:hAnsi="Times New Roman" w:cs="Times New Roman"/>
          <w:sz w:val="28"/>
          <w:szCs w:val="28"/>
        </w:rPr>
        <w:t xml:space="preserve"> продуктів та/або надання неякісних послуг</w:t>
      </w:r>
      <w:r>
        <w:rPr>
          <w:rFonts w:ascii="Times New Roman" w:hAnsi="Times New Roman" w:cs="Times New Roman"/>
          <w:sz w:val="28"/>
          <w:szCs w:val="28"/>
        </w:rPr>
        <w:t xml:space="preserve"> з харчування, шляхом фізичного </w:t>
      </w:r>
      <w:r w:rsidRPr="00EA68A6">
        <w:rPr>
          <w:rFonts w:ascii="Times New Roman" w:hAnsi="Times New Roman" w:cs="Times New Roman"/>
          <w:sz w:val="28"/>
          <w:szCs w:val="28"/>
        </w:rPr>
        <w:t>та/або психологічного насильства, експлуата</w:t>
      </w:r>
      <w:r>
        <w:rPr>
          <w:rFonts w:ascii="Times New Roman" w:hAnsi="Times New Roman" w:cs="Times New Roman"/>
          <w:sz w:val="28"/>
          <w:szCs w:val="28"/>
        </w:rPr>
        <w:t xml:space="preserve">ції, дискримінації за будь-якою </w:t>
      </w:r>
      <w:r w:rsidRPr="00EA68A6">
        <w:rPr>
          <w:rFonts w:ascii="Times New Roman" w:hAnsi="Times New Roman" w:cs="Times New Roman"/>
          <w:sz w:val="28"/>
          <w:szCs w:val="28"/>
        </w:rPr>
        <w:t>ознакою, приниження честі, гідності, ділової р</w:t>
      </w:r>
      <w:r>
        <w:rPr>
          <w:rFonts w:ascii="Times New Roman" w:hAnsi="Times New Roman" w:cs="Times New Roman"/>
          <w:sz w:val="28"/>
          <w:szCs w:val="28"/>
        </w:rPr>
        <w:t xml:space="preserve">епутації, поширення неправдивих </w:t>
      </w:r>
      <w:r w:rsidRPr="00EA68A6">
        <w:rPr>
          <w:rFonts w:ascii="Times New Roman" w:hAnsi="Times New Roman" w:cs="Times New Roman"/>
          <w:sz w:val="28"/>
          <w:szCs w:val="28"/>
        </w:rPr>
        <w:t xml:space="preserve">відомостей, пропаганди та/або агітації, у тому числі з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використан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ням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кіберпростору, а також унеможливлюють вживання на території та в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A68A6">
        <w:rPr>
          <w:rFonts w:ascii="Times New Roman" w:hAnsi="Times New Roman" w:cs="Times New Roman"/>
          <w:sz w:val="28"/>
          <w:szCs w:val="28"/>
        </w:rPr>
        <w:t>ри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міщеннях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закладу освіти алкогольних напоїв, тютюнових виробів,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наркотичних засобів, психотропних речовин.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1C18BC">
        <w:rPr>
          <w:rFonts w:ascii="Times New Roman" w:hAnsi="Times New Roman" w:cs="Times New Roman"/>
          <w:b/>
          <w:sz w:val="28"/>
          <w:szCs w:val="28"/>
        </w:rPr>
        <w:t>Здорове освітнє середовище</w:t>
      </w:r>
      <w:r w:rsidRPr="00EA68A6">
        <w:rPr>
          <w:rFonts w:ascii="Times New Roman" w:hAnsi="Times New Roman" w:cs="Times New Roman"/>
          <w:sz w:val="28"/>
          <w:szCs w:val="28"/>
        </w:rPr>
        <w:t>– сукупність умов, заходів і правил у закладі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освіти, що спрямовані на формування к</w:t>
      </w:r>
      <w:r>
        <w:rPr>
          <w:rFonts w:ascii="Times New Roman" w:hAnsi="Times New Roman" w:cs="Times New Roman"/>
          <w:sz w:val="28"/>
          <w:szCs w:val="28"/>
        </w:rPr>
        <w:t>ультури здорового способу життя (знань,</w:t>
      </w:r>
      <w:r w:rsidRPr="00EA68A6">
        <w:rPr>
          <w:rFonts w:ascii="Times New Roman" w:hAnsi="Times New Roman" w:cs="Times New Roman"/>
          <w:sz w:val="28"/>
          <w:szCs w:val="28"/>
        </w:rPr>
        <w:t xml:space="preserve"> навичок, здатності та усвідомленої потреби) в ус</w:t>
      </w:r>
      <w:r>
        <w:rPr>
          <w:rFonts w:ascii="Times New Roman" w:hAnsi="Times New Roman" w:cs="Times New Roman"/>
          <w:sz w:val="28"/>
          <w:szCs w:val="28"/>
        </w:rPr>
        <w:t>іх учасників освітнього процесу</w:t>
      </w:r>
      <w:r w:rsidRPr="00EA68A6">
        <w:rPr>
          <w:rFonts w:ascii="Times New Roman" w:hAnsi="Times New Roman" w:cs="Times New Roman"/>
          <w:sz w:val="28"/>
          <w:szCs w:val="28"/>
        </w:rPr>
        <w:t xml:space="preserve"> і зміцнення здоров’я здобувачів освіти у бе</w:t>
      </w:r>
      <w:r>
        <w:rPr>
          <w:rFonts w:ascii="Times New Roman" w:hAnsi="Times New Roman" w:cs="Times New Roman"/>
          <w:sz w:val="28"/>
          <w:szCs w:val="28"/>
        </w:rPr>
        <w:t>зпечному освітньому середовищі,</w:t>
      </w:r>
      <w:r w:rsidRPr="00EA68A6">
        <w:rPr>
          <w:rFonts w:ascii="Times New Roman" w:hAnsi="Times New Roman" w:cs="Times New Roman"/>
          <w:sz w:val="28"/>
          <w:szCs w:val="28"/>
        </w:rPr>
        <w:t xml:space="preserve"> зокрема шляхом організації оптимальног</w:t>
      </w:r>
      <w:r>
        <w:rPr>
          <w:rFonts w:ascii="Times New Roman" w:hAnsi="Times New Roman" w:cs="Times New Roman"/>
          <w:sz w:val="28"/>
          <w:szCs w:val="28"/>
        </w:rPr>
        <w:t xml:space="preserve">о розподілу рухової активності, </w:t>
      </w:r>
      <w:r w:rsidRPr="00EA68A6">
        <w:rPr>
          <w:rFonts w:ascii="Times New Roman" w:hAnsi="Times New Roman" w:cs="Times New Roman"/>
          <w:sz w:val="28"/>
          <w:szCs w:val="28"/>
        </w:rPr>
        <w:t>фізичних та інтелектуальних навантажень і ві</w:t>
      </w:r>
      <w:r>
        <w:rPr>
          <w:rFonts w:ascii="Times New Roman" w:hAnsi="Times New Roman" w:cs="Times New Roman"/>
          <w:sz w:val="28"/>
          <w:szCs w:val="28"/>
        </w:rPr>
        <w:t xml:space="preserve">дпочинку,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та/або </w:t>
      </w:r>
      <w:r w:rsidRPr="00EA68A6">
        <w:rPr>
          <w:rFonts w:ascii="Times New Roman" w:hAnsi="Times New Roman" w:cs="Times New Roman"/>
          <w:sz w:val="28"/>
          <w:szCs w:val="28"/>
        </w:rPr>
        <w:t>психолого-педагогічного супроводу, формува</w:t>
      </w:r>
      <w:r>
        <w:rPr>
          <w:rFonts w:ascii="Times New Roman" w:hAnsi="Times New Roman" w:cs="Times New Roman"/>
          <w:sz w:val="28"/>
          <w:szCs w:val="28"/>
        </w:rPr>
        <w:t xml:space="preserve">ння культури особистої гігієни, </w:t>
      </w:r>
      <w:r w:rsidRPr="00EA68A6">
        <w:rPr>
          <w:rFonts w:ascii="Times New Roman" w:hAnsi="Times New Roman" w:cs="Times New Roman"/>
          <w:sz w:val="28"/>
          <w:szCs w:val="28"/>
        </w:rPr>
        <w:t xml:space="preserve">здорового харчування,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безпекового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>, екологічног</w:t>
      </w:r>
      <w:r>
        <w:rPr>
          <w:rFonts w:ascii="Times New Roman" w:hAnsi="Times New Roman" w:cs="Times New Roman"/>
          <w:sz w:val="28"/>
          <w:szCs w:val="28"/>
        </w:rPr>
        <w:t xml:space="preserve">о мислення та поведінки, у тому </w:t>
      </w:r>
      <w:r w:rsidRPr="00EA68A6">
        <w:rPr>
          <w:rFonts w:ascii="Times New Roman" w:hAnsi="Times New Roman" w:cs="Times New Roman"/>
          <w:sz w:val="28"/>
          <w:szCs w:val="28"/>
        </w:rPr>
        <w:t>числі в інформаційному просторі, культ</w:t>
      </w:r>
      <w:r>
        <w:rPr>
          <w:rFonts w:ascii="Times New Roman" w:hAnsi="Times New Roman" w:cs="Times New Roman"/>
          <w:sz w:val="28"/>
          <w:szCs w:val="28"/>
        </w:rPr>
        <w:t xml:space="preserve">ури діалогу та ненасильницької, </w:t>
      </w:r>
      <w:r w:rsidRPr="00EA68A6">
        <w:rPr>
          <w:rFonts w:ascii="Times New Roman" w:hAnsi="Times New Roman" w:cs="Times New Roman"/>
          <w:sz w:val="28"/>
          <w:szCs w:val="28"/>
        </w:rPr>
        <w:t xml:space="preserve">безконфліктної комунікації, проведення </w:t>
      </w:r>
      <w:r>
        <w:rPr>
          <w:rFonts w:ascii="Times New Roman" w:hAnsi="Times New Roman" w:cs="Times New Roman"/>
          <w:sz w:val="28"/>
          <w:szCs w:val="28"/>
        </w:rPr>
        <w:t>профілактичних і просвітницьких</w:t>
      </w:r>
      <w:r w:rsidRPr="00EA68A6">
        <w:rPr>
          <w:rFonts w:ascii="Times New Roman" w:hAnsi="Times New Roman" w:cs="Times New Roman"/>
          <w:sz w:val="28"/>
          <w:szCs w:val="28"/>
        </w:rPr>
        <w:t xml:space="preserve"> заходів, застосування ергономічних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підходів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створенні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освітнього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середовища.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1C18BC">
        <w:rPr>
          <w:rFonts w:ascii="Times New Roman" w:hAnsi="Times New Roman" w:cs="Times New Roman"/>
          <w:b/>
          <w:sz w:val="28"/>
          <w:szCs w:val="28"/>
        </w:rPr>
        <w:t>Жорстоке поводження з дітьми</w:t>
      </w:r>
      <w:r w:rsidRPr="00EA68A6">
        <w:rPr>
          <w:rFonts w:ascii="Times New Roman" w:hAnsi="Times New Roman" w:cs="Times New Roman"/>
          <w:sz w:val="28"/>
          <w:szCs w:val="28"/>
        </w:rPr>
        <w:t>– будь-які форми фізичного,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A68A6">
        <w:rPr>
          <w:rFonts w:ascii="Times New Roman" w:hAnsi="Times New Roman" w:cs="Times New Roman"/>
          <w:sz w:val="28"/>
          <w:szCs w:val="28"/>
        </w:rPr>
        <w:t>сихологічного, сексуального або еконо</w:t>
      </w:r>
      <w:r>
        <w:rPr>
          <w:rFonts w:ascii="Times New Roman" w:hAnsi="Times New Roman" w:cs="Times New Roman"/>
          <w:sz w:val="28"/>
          <w:szCs w:val="28"/>
        </w:rPr>
        <w:t xml:space="preserve">мічного насильства над дитиною, </w:t>
      </w:r>
      <w:r w:rsidRPr="00EA68A6">
        <w:rPr>
          <w:rFonts w:ascii="Times New Roman" w:hAnsi="Times New Roman" w:cs="Times New Roman"/>
          <w:sz w:val="28"/>
          <w:szCs w:val="28"/>
        </w:rPr>
        <w:t>зокрема домашнього насильства, а також бу</w:t>
      </w:r>
      <w:r>
        <w:rPr>
          <w:rFonts w:ascii="Times New Roman" w:hAnsi="Times New Roman" w:cs="Times New Roman"/>
          <w:sz w:val="28"/>
          <w:szCs w:val="28"/>
        </w:rPr>
        <w:t xml:space="preserve">дь-які незаконні угоди стосовно </w:t>
      </w:r>
      <w:r w:rsidRPr="00EA68A6">
        <w:rPr>
          <w:rFonts w:ascii="Times New Roman" w:hAnsi="Times New Roman" w:cs="Times New Roman"/>
          <w:sz w:val="28"/>
          <w:szCs w:val="28"/>
        </w:rPr>
        <w:t>дитини, зокрема вербування, переміщення, переховуванн</w:t>
      </w:r>
      <w:r>
        <w:rPr>
          <w:rFonts w:ascii="Times New Roman" w:hAnsi="Times New Roman" w:cs="Times New Roman"/>
          <w:sz w:val="28"/>
          <w:szCs w:val="28"/>
        </w:rPr>
        <w:t>я, передача або</w:t>
      </w:r>
      <w:r w:rsidRPr="00EA68A6">
        <w:rPr>
          <w:rFonts w:ascii="Times New Roman" w:hAnsi="Times New Roman" w:cs="Times New Roman"/>
          <w:sz w:val="28"/>
          <w:szCs w:val="28"/>
        </w:rPr>
        <w:t xml:space="preserve"> одержання дитини, вчинені з метою експлу</w:t>
      </w:r>
      <w:r>
        <w:rPr>
          <w:rFonts w:ascii="Times New Roman" w:hAnsi="Times New Roman" w:cs="Times New Roman"/>
          <w:sz w:val="28"/>
          <w:szCs w:val="28"/>
        </w:rPr>
        <w:t>атації, з використанням обману,</w:t>
      </w:r>
      <w:r w:rsidRPr="00EA68A6">
        <w:rPr>
          <w:rFonts w:ascii="Times New Roman" w:hAnsi="Times New Roman" w:cs="Times New Roman"/>
          <w:sz w:val="28"/>
          <w:szCs w:val="28"/>
        </w:rPr>
        <w:t xml:space="preserve"> шантажу чи уразливого стану дитини.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 xml:space="preserve"> Насильство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це будь-які навмисні дії одної людини по відношенню до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іншої, які порушують її конституційні права й свободи і наносять їй моральну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шкоду, шкоду її фізичному чи психічному здоров’ю.</w:t>
      </w:r>
    </w:p>
    <w:p w:rsidR="005F6710" w:rsidRPr="000602E7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0602E7">
        <w:rPr>
          <w:rFonts w:ascii="Times New Roman" w:hAnsi="Times New Roman" w:cs="Times New Roman"/>
          <w:b/>
          <w:sz w:val="28"/>
          <w:szCs w:val="28"/>
        </w:rPr>
        <w:t>Види насильства: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174DFA">
        <w:rPr>
          <w:rFonts w:ascii="Times New Roman" w:hAnsi="Times New Roman" w:cs="Times New Roman"/>
          <w:b/>
          <w:sz w:val="28"/>
          <w:szCs w:val="28"/>
        </w:rPr>
        <w:t>економічне насильство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форма домашнього насильства, що включає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умисне позбавлення житла, їжі, одягу, іншого майна, коштів чи документів або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можливості користуватися ними, залишення без догляду чи піклування,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перешкоджання в отриманні необхідних послуг з лікування чи реабілітації,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заборону працювати, примушування до праці, заборону навчатися та інші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правопорушення економічного характеру;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4DFA">
        <w:rPr>
          <w:rFonts w:ascii="Times New Roman" w:hAnsi="Times New Roman" w:cs="Times New Roman"/>
          <w:b/>
          <w:sz w:val="28"/>
          <w:szCs w:val="28"/>
        </w:rPr>
        <w:t xml:space="preserve"> психологічне насильство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форма домашнього насильства, що включає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словесні образи, погрози, у тому числі щодо третіх осіб, приниження,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переслідування, залякування, інші діяння, спрямовані на обмеження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волевиявлення особи, контроль у репродуктивній сфері, якщо такі дії або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бездіяльність викликали у постраждалої особи побоювання за свою безпеку чи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безпеку третіх осіб, спричинили емоційну невпевненість, нездатність захистити себе або завдали шкоди психічному здоров’ю особи;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174DFA">
        <w:rPr>
          <w:rFonts w:ascii="Times New Roman" w:hAnsi="Times New Roman" w:cs="Times New Roman"/>
          <w:b/>
          <w:sz w:val="28"/>
          <w:szCs w:val="28"/>
        </w:rPr>
        <w:t>сексуальне насильство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домашнього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насильства,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що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включає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будь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які діяння сексуального характеру, вчинені стосовно повнолітньої особи без її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згоди або стосовно дитини незалежно від її згоди, або в присутності дитини,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примушування до акту сексуального характеру з третьою особою, а також інші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правопорушення проти статевої свободи чи статевої недоторканості особи, у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тому числі вчинені стосовно дитини або в її присутності;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174DFA">
        <w:rPr>
          <w:rFonts w:ascii="Times New Roman" w:hAnsi="Times New Roman" w:cs="Times New Roman"/>
          <w:b/>
          <w:sz w:val="28"/>
          <w:szCs w:val="28"/>
        </w:rPr>
        <w:t>фізичне насильство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форма домашнього насильства, що включає ляпаси,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стусани, штовхання, щипання, шмагання, кусання, а також незаконне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 xml:space="preserve"> позбавлення волі, нанесення побоїв, мордування, заподіяння тілесних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ушкоджень різного ступеня тяжкості, залишення в небезпеці, ненадання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допомоги особі, яка перебуває в небезпечному для життя стані, заподіяння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смерті, вчинення інших правопорушень насильницького характеру.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174DFA">
        <w:rPr>
          <w:rFonts w:ascii="Times New Roman" w:hAnsi="Times New Roman" w:cs="Times New Roman"/>
          <w:b/>
          <w:sz w:val="28"/>
          <w:szCs w:val="28"/>
        </w:rPr>
        <w:t xml:space="preserve">Систематичність </w:t>
      </w:r>
      <w:r w:rsidRPr="00EA68A6">
        <w:rPr>
          <w:rFonts w:ascii="Times New Roman" w:hAnsi="Times New Roman" w:cs="Times New Roman"/>
          <w:sz w:val="28"/>
          <w:szCs w:val="28"/>
        </w:rPr>
        <w:t>– вчинення насильства два і більше разів протягом року.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4DFA">
        <w:rPr>
          <w:rFonts w:ascii="Times New Roman" w:hAnsi="Times New Roman" w:cs="Times New Roman"/>
          <w:b/>
          <w:sz w:val="28"/>
          <w:szCs w:val="28"/>
        </w:rPr>
        <w:t xml:space="preserve"> Посадова особа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A68A6">
        <w:rPr>
          <w:rFonts w:ascii="Times New Roman" w:hAnsi="Times New Roman" w:cs="Times New Roman"/>
          <w:sz w:val="28"/>
          <w:szCs w:val="28"/>
        </w:rPr>
        <w:t>– керівник та працівники ліцею, у тому числі педагогічні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працівники, медичні працівники, тренери та інші працівники, які взаємодіють з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дітьми.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E21">
        <w:rPr>
          <w:rFonts w:ascii="Times New Roman" w:hAnsi="Times New Roman" w:cs="Times New Roman"/>
          <w:b/>
          <w:sz w:val="28"/>
          <w:szCs w:val="28"/>
        </w:rPr>
        <w:t>Булінг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(цькування)– психологічне, фізичне, економічне чи сексуальне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насильство, тобто будь-яке умисне діяння (дія або бездіяльність), у тому числі із застосуванням засобів електронних комунікацій, яке систематично вчиняється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особою стосовно дитини, з якою вони є учасниками одного колективу, або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дитиною стосовно іншого учасника одного колективу та яке порушує права,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свободи, законні інтереси потерпілої особи та/або перешкоджає виконанню нею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визначених законодавством обов’язків.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E21">
        <w:rPr>
          <w:rFonts w:ascii="Times New Roman" w:hAnsi="Times New Roman" w:cs="Times New Roman"/>
          <w:b/>
          <w:sz w:val="28"/>
          <w:szCs w:val="28"/>
        </w:rPr>
        <w:t>Мобінг</w:t>
      </w:r>
      <w:proofErr w:type="spellEnd"/>
      <w:r w:rsidRPr="00991E21">
        <w:rPr>
          <w:rFonts w:ascii="Times New Roman" w:hAnsi="Times New Roman" w:cs="Times New Roman"/>
          <w:b/>
          <w:sz w:val="28"/>
          <w:szCs w:val="28"/>
        </w:rPr>
        <w:t xml:space="preserve"> (цькування)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систематичні (повторювані) тривалі умисні дії або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бездіяльність роботодавця, окремих працівників або групи працівників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трудового колективу, які спрямовані на приниження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честі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гідності працівника,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його ділової репутації, у тому числі з метою набуття, зміни або припинення ним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трудових прав та обов’язків, що проявляються у формі психологічного та/або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економічного тиску, зокрема із застосуванням засобів електронних комунікацій,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створення стосовно працівника напруженої, ворожої, образливої атмосфери,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 xml:space="preserve"> тому числі такої, що змушує його недооцінювати свою професійну придатність.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EF2D88">
        <w:rPr>
          <w:rFonts w:ascii="Times New Roman" w:hAnsi="Times New Roman" w:cs="Times New Roman"/>
          <w:b/>
          <w:sz w:val="28"/>
          <w:szCs w:val="28"/>
        </w:rPr>
        <w:t>Колектив</w:t>
      </w:r>
      <w:r w:rsidRPr="00EA68A6">
        <w:rPr>
          <w:rFonts w:ascii="Times New Roman" w:hAnsi="Times New Roman" w:cs="Times New Roman"/>
          <w:sz w:val="28"/>
          <w:szCs w:val="28"/>
        </w:rPr>
        <w:t>– група з двох або більше ос</w:t>
      </w:r>
      <w:r>
        <w:rPr>
          <w:rFonts w:ascii="Times New Roman" w:hAnsi="Times New Roman" w:cs="Times New Roman"/>
          <w:sz w:val="28"/>
          <w:szCs w:val="28"/>
        </w:rPr>
        <w:t>іб, які об’єднані (організовані</w:t>
      </w:r>
      <w:r w:rsidRPr="00EA68A6">
        <w:rPr>
          <w:rFonts w:ascii="Times New Roman" w:hAnsi="Times New Roman" w:cs="Times New Roman"/>
          <w:sz w:val="28"/>
          <w:szCs w:val="28"/>
        </w:rPr>
        <w:t xml:space="preserve"> відповідно до законодавства з метою здобутт</w:t>
      </w:r>
      <w:r>
        <w:rPr>
          <w:rFonts w:ascii="Times New Roman" w:hAnsi="Times New Roman" w:cs="Times New Roman"/>
          <w:sz w:val="28"/>
          <w:szCs w:val="28"/>
        </w:rPr>
        <w:t xml:space="preserve">я освіти, тренування, творчості,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оздоров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лення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>, відпочинку, лікування тощо та не перебувають між собою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трудових відносинах.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EF2D88">
        <w:rPr>
          <w:rFonts w:ascii="Times New Roman" w:hAnsi="Times New Roman" w:cs="Times New Roman"/>
          <w:b/>
          <w:sz w:val="28"/>
          <w:szCs w:val="28"/>
        </w:rPr>
        <w:t xml:space="preserve">Програма для дитини або іншої особи, яка вчинила </w:t>
      </w:r>
      <w:proofErr w:type="spellStart"/>
      <w:r w:rsidRPr="00EF2D88">
        <w:rPr>
          <w:rFonts w:ascii="Times New Roman" w:hAnsi="Times New Roman" w:cs="Times New Roman"/>
          <w:b/>
          <w:sz w:val="28"/>
          <w:szCs w:val="28"/>
        </w:rPr>
        <w:t>булінг</w:t>
      </w:r>
      <w:proofErr w:type="spellEnd"/>
      <w:r w:rsidRPr="00EF2D88">
        <w:rPr>
          <w:rFonts w:ascii="Times New Roman" w:hAnsi="Times New Roman" w:cs="Times New Roman"/>
          <w:b/>
          <w:sz w:val="28"/>
          <w:szCs w:val="28"/>
        </w:rPr>
        <w:t>(цькування)</w:t>
      </w:r>
      <w:r w:rsidRPr="00EA68A6">
        <w:rPr>
          <w:rFonts w:ascii="Times New Roman" w:hAnsi="Times New Roman" w:cs="Times New Roman"/>
          <w:sz w:val="28"/>
          <w:szCs w:val="28"/>
        </w:rPr>
        <w:t>,– комплекс заходів, що формується на основі результатів оцінки ризиків та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спрямований на зміну насильницької поведінки особи, яка вчинила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(цькування), формування у неї нової, неагресивної психологічної моделі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поведінки у приватних стосунках, відповідального ставлення до своїх вчинків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їх наслідків.</w:t>
      </w:r>
    </w:p>
    <w:p w:rsidR="005F6710" w:rsidRPr="00EF2D88" w:rsidRDefault="005F6710" w:rsidP="005F67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EF2D88">
        <w:rPr>
          <w:rFonts w:ascii="Times New Roman" w:hAnsi="Times New Roman" w:cs="Times New Roman"/>
          <w:b/>
          <w:sz w:val="28"/>
          <w:szCs w:val="28"/>
        </w:rPr>
        <w:t xml:space="preserve">Програма для дитини або іншої особи, яка постраждала від </w:t>
      </w:r>
      <w:proofErr w:type="spellStart"/>
      <w:r w:rsidRPr="00EF2D88">
        <w:rPr>
          <w:rFonts w:ascii="Times New Roman" w:hAnsi="Times New Roman" w:cs="Times New Roman"/>
          <w:b/>
          <w:sz w:val="28"/>
          <w:szCs w:val="28"/>
        </w:rPr>
        <w:t>булінгу</w:t>
      </w:r>
      <w:proofErr w:type="spellEnd"/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2D88">
        <w:rPr>
          <w:rFonts w:ascii="Times New Roman" w:hAnsi="Times New Roman" w:cs="Times New Roman"/>
          <w:b/>
          <w:sz w:val="28"/>
          <w:szCs w:val="28"/>
        </w:rPr>
        <w:t xml:space="preserve"> (цькування) або стала його свідком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комплекс заходів, спрямованих на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позбавлення емоційної залежності, невпевненості у собі та формування у особи,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 xml:space="preserve">яка постраждала від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(цькування) або стала його свідком, здатності відстоювати власну гідність, захищати свої права у приватних стосунках, у тому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числі за допомогою уповноважених органів державної влади, органів місцевого самоврядування.</w:t>
      </w:r>
    </w:p>
    <w:p w:rsidR="005F6710" w:rsidRPr="00EF2D88" w:rsidRDefault="005F6710" w:rsidP="005F67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2D88">
        <w:rPr>
          <w:rFonts w:ascii="Times New Roman" w:hAnsi="Times New Roman" w:cs="Times New Roman"/>
          <w:b/>
          <w:sz w:val="28"/>
          <w:szCs w:val="28"/>
        </w:rPr>
        <w:t xml:space="preserve"> 3. Забезпечення  освітнього  середовища  вільного від  будь-яких форм на-  </w:t>
      </w:r>
    </w:p>
    <w:p w:rsidR="005F6710" w:rsidRPr="00EF2D88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F2D88">
        <w:rPr>
          <w:rFonts w:ascii="Times New Roman" w:hAnsi="Times New Roman" w:cs="Times New Roman"/>
          <w:b/>
          <w:sz w:val="28"/>
          <w:szCs w:val="28"/>
        </w:rPr>
        <w:t>сильства</w:t>
      </w:r>
      <w:proofErr w:type="spellEnd"/>
      <w:r w:rsidRPr="00EF2D88">
        <w:rPr>
          <w:rFonts w:ascii="Times New Roman" w:hAnsi="Times New Roman" w:cs="Times New Roman"/>
          <w:b/>
          <w:sz w:val="28"/>
          <w:szCs w:val="28"/>
        </w:rPr>
        <w:t xml:space="preserve">  та  жорстокого поводження з дітьми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4C3">
        <w:rPr>
          <w:rFonts w:ascii="Times New Roman" w:hAnsi="Times New Roman" w:cs="Times New Roman"/>
          <w:b/>
          <w:sz w:val="28"/>
          <w:szCs w:val="28"/>
        </w:rPr>
        <w:t xml:space="preserve"> 3.1</w:t>
      </w:r>
      <w:r w:rsidRPr="00EA68A6">
        <w:rPr>
          <w:rFonts w:ascii="Times New Roman" w:hAnsi="Times New Roman" w:cs="Times New Roman"/>
          <w:sz w:val="28"/>
          <w:szCs w:val="28"/>
        </w:rPr>
        <w:t xml:space="preserve">. </w:t>
      </w:r>
      <w:r w:rsidRPr="004E4903">
        <w:rPr>
          <w:rFonts w:ascii="Times New Roman" w:hAnsi="Times New Roman" w:cs="Times New Roman"/>
          <w:b/>
          <w:sz w:val="28"/>
          <w:szCs w:val="28"/>
        </w:rPr>
        <w:t>Завдання положення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 xml:space="preserve">- запровадження порядку дій, спрямованих на унеможливлення насильства та </w:t>
      </w:r>
      <w:r>
        <w:rPr>
          <w:rFonts w:ascii="Times New Roman" w:hAnsi="Times New Roman" w:cs="Times New Roman"/>
          <w:sz w:val="28"/>
          <w:szCs w:val="28"/>
        </w:rPr>
        <w:t>жорстокого поводження з дітьми;</w:t>
      </w: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454C3">
        <w:rPr>
          <w:rFonts w:ascii="Times New Roman" w:hAnsi="Times New Roman" w:cs="Times New Roman"/>
          <w:sz w:val="28"/>
          <w:szCs w:val="28"/>
        </w:rPr>
        <w:t>формування у працівників ліцею відповідального ставлення до недопущення насильства та жорстокого поводження з дітьми;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454C3">
        <w:rPr>
          <w:rFonts w:ascii="Times New Roman" w:hAnsi="Times New Roman" w:cs="Times New Roman"/>
          <w:sz w:val="28"/>
          <w:szCs w:val="28"/>
        </w:rPr>
        <w:t xml:space="preserve"> поширення культури нульової толерантності до насильства та жорстокого поводження з дітьми у всіх сферах діяльності;</w:t>
      </w:r>
    </w:p>
    <w:p w:rsidR="005F6710" w:rsidRPr="00C454C3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454C3">
        <w:rPr>
          <w:rFonts w:ascii="Times New Roman" w:hAnsi="Times New Roman" w:cs="Times New Roman"/>
          <w:sz w:val="28"/>
          <w:szCs w:val="28"/>
        </w:rPr>
        <w:t xml:space="preserve"> забезпечення оперативного інформування уповноваженого підрозділу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органу Національної поліції та служби у справах дітей про випадки вчинення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насильства та жорстокого поводження з дітьми.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54C3">
        <w:rPr>
          <w:rFonts w:ascii="Times New Roman" w:hAnsi="Times New Roman" w:cs="Times New Roman"/>
          <w:b/>
          <w:sz w:val="28"/>
          <w:szCs w:val="28"/>
        </w:rPr>
        <w:t xml:space="preserve"> 3.2.</w:t>
      </w: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4E4903">
        <w:rPr>
          <w:rFonts w:ascii="Times New Roman" w:hAnsi="Times New Roman" w:cs="Times New Roman"/>
          <w:b/>
          <w:sz w:val="28"/>
          <w:szCs w:val="28"/>
        </w:rPr>
        <w:t>Перелік заходів із забезпечення унеможливлення насильства та жорстокого поводження з дітьми</w:t>
      </w: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710" w:rsidRPr="004E4903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903">
        <w:rPr>
          <w:rFonts w:ascii="Times New Roman" w:hAnsi="Times New Roman" w:cs="Times New Roman"/>
          <w:b/>
          <w:sz w:val="28"/>
          <w:szCs w:val="28"/>
        </w:rPr>
        <w:t>Управлінські рішення: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заходи щодо безпеки приміщень і території ліцею;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 xml:space="preserve"> аналіз психологічного клімату закладу освіти;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розробку та ухвалення внутрішніх документів, правил поведінки, посадових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інструкцій, алгоритмів дій, механізмів повідомлення про випадки насильства,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виявлення та реагування на випадки насильства та жорстокого поводження з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дітьми;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залучення психологічної служби ліцею для ефективної роботи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попередження та виявлення випадків насильства та жорстокого поводження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дітьми;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визначення партнерських державних установ, механізмів взаємодії з ними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для надання допомоги тим, хто постраждав від насильства, кривдникам та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свідкам;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моніторинг рівня безпеки, комфортності та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інклюзивності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ліцею;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проведення інструктажів з усіма працівниками закладу освіти.</w:t>
      </w:r>
    </w:p>
    <w:p w:rsidR="005F6710" w:rsidRPr="004E4903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903">
        <w:rPr>
          <w:rFonts w:ascii="Times New Roman" w:hAnsi="Times New Roman" w:cs="Times New Roman"/>
          <w:b/>
          <w:sz w:val="28"/>
          <w:szCs w:val="28"/>
        </w:rPr>
        <w:t xml:space="preserve"> Просвітницькі рішення: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 xml:space="preserve"> включення до плану роботи ліцею тем поваги та дотримання прав людини,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загальнолюдських цінностей, рівності та недискримінації;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реалізація просвітницьких, профілактичних заходів, які сприяють розвитку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особистості та моральному становленню здобувачів освіти, духу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співробітництва та партнерства, взаємоповаги, навичок ефективного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спілкування, критичного мислення, ненасильницького вирішення конфліктів,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управління емоціями та подолання стресових ситуацій;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інформування батьків про проблему насильства та жорстокого поводження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 дітьми, підтримка батьків тих здобувачів освіти, які зазнали знущань та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насильства;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 xml:space="preserve"> професійна підготовка і навчання педагогічних та інших працівників ліцею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принципів позитивного мислення та підтримки дисципліни ненасильницькими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методами, способів попередження агресивної поведінки та проявів насильства,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стратегій безпечної поведінки;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заходи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інформування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(розміщення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доступних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місцях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дітей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батьків,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 xml:space="preserve"> інших законних представників інформаційних матеріалів (плакатів, брошур із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контактами служб допомоги, контактних номерів телефонів для анонімного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звернення).</w:t>
      </w:r>
    </w:p>
    <w:p w:rsidR="005F6710" w:rsidRPr="00C454C3" w:rsidRDefault="005F6710" w:rsidP="005F67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C454C3">
        <w:rPr>
          <w:rFonts w:ascii="Times New Roman" w:hAnsi="Times New Roman" w:cs="Times New Roman"/>
          <w:b/>
          <w:sz w:val="28"/>
          <w:szCs w:val="28"/>
        </w:rPr>
        <w:t>Заходи з моніторингу та оцінки виконання програми: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 xml:space="preserve"> регулярні самоперевірки (оцінка ефективності заходів, виявлення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проблемних аспектів);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 xml:space="preserve"> збір інформації для зворотного зв’язку (анкетування дітей, батьків, персоналу);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аналіз інцидентів (вивчення випадків насильства для запобігання повторенню).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Відповідно до ст. 30 Закону України «Про освіту» заклади освіти, що мають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ліцензію на провадження освітньої діяльності, зобов’язані забезпечувати на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своїх веб-сайтах (у разі їх відсутності– на веб-сайтах своїх засновників)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відкритий доступ до такої інформації та документів: статут закладу освіти,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правила поведінки здобувача освіти в закладі освіти, Положення про запобігання та протидію насильству та жорстокому поводженню з дітьми в закладі освіти.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4. Директор Зеленського ліцею </w:t>
      </w:r>
      <w:r w:rsidRPr="00EA68A6">
        <w:rPr>
          <w:rFonts w:ascii="Times New Roman" w:hAnsi="Times New Roman" w:cs="Times New Roman"/>
          <w:sz w:val="28"/>
          <w:szCs w:val="28"/>
        </w:rPr>
        <w:t>: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є відповідальним за реалізацію даного Положення, забезпечує його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оприлюднення, ознайомлення з ним своїх працівників та здійснює контроль за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виконанням;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забезпечує здійснення заходів із ознайомлення працівників суб’єкта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роботи з дітьми, інших фахівців, які контакту</w:t>
      </w:r>
      <w:r>
        <w:rPr>
          <w:rFonts w:ascii="Times New Roman" w:hAnsi="Times New Roman" w:cs="Times New Roman"/>
          <w:sz w:val="28"/>
          <w:szCs w:val="28"/>
        </w:rPr>
        <w:t xml:space="preserve">ють із дітьми, із Положенням про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запобі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гання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та протидію насильству та жорстокому поводженню з дітьми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початку їх роботи з дітьми, але у строк, що не перевищує п’яти робочих днів із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дня початку роботи суб’єкта роботи з дітьми;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розглядає усні та письмові повідомлення протягом однієї доби з дня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надходження, забезпечує функціонування механізму подання повідомлень;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невідкладно повідомляє уповноваженому підрозділу органу Національної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поліції та службі у справах дітей у разі виявлення ознак насильства або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жорстокого поводження з дитиною;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сприяє проходженню особами, які вчинили насильство або жорстоке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поводження з дитиною, стали свідками або постраждали від насильства або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жорстокого поводження, відповідної програми для таких осіб;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забезпечує проведення навчань, тренінгів, профілактичних заходів для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дітей, батьків або інших законних представників дитини, працівників суб’єкта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роботи з дітьми та молоддю з питань запобігання насильству та жорстокому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поводженню з дітьми;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взаємодіє із службами у справах дітей, центрами соціальних служб,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закладами освіти, охорони здоров’я та іншими уповноваженими органами для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оперативного реагування на випадки насильства та жорстокого поводження з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дітьми.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1CB7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23A8">
        <w:rPr>
          <w:rFonts w:ascii="Times New Roman" w:hAnsi="Times New Roman" w:cs="Times New Roman"/>
          <w:b/>
          <w:sz w:val="28"/>
          <w:szCs w:val="28"/>
        </w:rPr>
        <w:t>Педагогічні  працівники у разі виявлення ознак насильства або жорстокого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поводження з дитиною зобов’язані</w:t>
      </w:r>
      <w:r w:rsidRPr="00EA68A6">
        <w:rPr>
          <w:rFonts w:ascii="Times New Roman" w:hAnsi="Times New Roman" w:cs="Times New Roman"/>
          <w:sz w:val="28"/>
          <w:szCs w:val="28"/>
        </w:rPr>
        <w:t>:</w:t>
      </w:r>
    </w:p>
    <w:p w:rsidR="005F6710" w:rsidRPr="00A423A8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>-вжити невідкладних заходів для припинення насильства або жорстокого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поводження з дитиною;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- надати у разі потреби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домедичну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допомогу, викликати бригаду екстреної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(швидкої) медичної допомоги та звернутися до уповноваженого підрозділу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органу Національної поліції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повідомити керівнику та одному з батьків або іншим законним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представникам дитини, яка вчинила насильство або жорстоке поводження, та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дитині, яка постраждала від насильства або жорстокого поводження, про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виявлення ознак насильства або жорстокого поводження з дитиною.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A423A8"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>Механізм подання повідомлень про будь-які форми насильства та жорстокого поводження з дітьми: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EA68A6">
        <w:rPr>
          <w:rFonts w:ascii="Times New Roman" w:hAnsi="Times New Roman" w:cs="Times New Roman"/>
          <w:sz w:val="28"/>
          <w:szCs w:val="28"/>
        </w:rPr>
        <w:t>інформування дітей та їх батьків або інших законних представників дитини,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A68A6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їх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обов’язок повідомляти 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випадки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насильства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жорстокого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повод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 xml:space="preserve">з дітьми з наданням інформації </w:t>
      </w:r>
      <w:r>
        <w:rPr>
          <w:rFonts w:ascii="Times New Roman" w:hAnsi="Times New Roman" w:cs="Times New Roman"/>
          <w:sz w:val="28"/>
          <w:szCs w:val="28"/>
        </w:rPr>
        <w:t xml:space="preserve">про шляхи інформування про такі </w:t>
      </w:r>
      <w:r w:rsidRPr="00EA68A6">
        <w:rPr>
          <w:rFonts w:ascii="Times New Roman" w:hAnsi="Times New Roman" w:cs="Times New Roman"/>
          <w:sz w:val="28"/>
          <w:szCs w:val="28"/>
        </w:rPr>
        <w:t>випадки;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забезпечення функціонування різних способів отримання повідомлень про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можливі випадки насильства (телефонний зв’язок, електронний лист, скринька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для паперових повідомлень тощо), зокрема анонімно за бажанням особи, яка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залишила повідомлення.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CA3C2A">
        <w:rPr>
          <w:rFonts w:ascii="Times New Roman" w:hAnsi="Times New Roman" w:cs="Times New Roman"/>
          <w:b/>
          <w:sz w:val="28"/>
          <w:szCs w:val="28"/>
        </w:rPr>
        <w:t xml:space="preserve">7. </w:t>
      </w:r>
      <w:r>
        <w:rPr>
          <w:rFonts w:ascii="Times New Roman" w:hAnsi="Times New Roman" w:cs="Times New Roman"/>
          <w:b/>
          <w:sz w:val="28"/>
          <w:szCs w:val="28"/>
        </w:rPr>
        <w:t>Профілактика унеможливлення насильства та жорстокого поводження з дітьми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розміщення на інформаційних стендах у приміщенні суб’єкта роботи з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дітьми та молоддю, розповсюдження серед працівників, дітей, їх батьків або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інших законних представників дитини у формі буклетів (листівок);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- надсилання через батьківські, учнівські групи в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месенджерах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>, розміщення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 офіційному веб-сайті суб’єкта роботи з дітьми та молоддю та його сторінках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у соціальних мережах;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проведення тематичних семінарів для батьків або інших законних</w:t>
      </w:r>
      <w:r>
        <w:rPr>
          <w:rFonts w:ascii="Times New Roman" w:hAnsi="Times New Roman" w:cs="Times New Roman"/>
          <w:sz w:val="28"/>
          <w:szCs w:val="28"/>
        </w:rPr>
        <w:t xml:space="preserve"> представ-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дитини;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проведення щорічних інформаційних кампаній, тематичних тижнів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конкурсів, приурочених питанням унеможливлення насильства та жорстокого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поводження з дітьми;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інтерактивних тренінгів для дітей із розвитку емоційного інтелекту,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EA68A6">
        <w:rPr>
          <w:rFonts w:ascii="Times New Roman" w:hAnsi="Times New Roman" w:cs="Times New Roman"/>
          <w:sz w:val="28"/>
          <w:szCs w:val="28"/>
        </w:rPr>
        <w:t>олерант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ності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та ненасильницького спілкування;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проведення ігор та рольових вправ, які моделюють реальні ситуації та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EA68A6">
        <w:rPr>
          <w:rFonts w:ascii="Times New Roman" w:hAnsi="Times New Roman" w:cs="Times New Roman"/>
          <w:sz w:val="28"/>
          <w:szCs w:val="28"/>
        </w:rPr>
        <w:t>опомагають дітям дізнатися про способи захисту порушених прав;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впровадження занять за типом діяльності суб’єкта роботи з дітьми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молоддю з питань безпечної поведінки, прав дитини та медіації;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співпраці з психологами та соціальними працівниками для проведення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групових та індивідуальних занять щодо запобігання насильству;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організації зустрічей із фахівцями, які можуть поділитися досвідом і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порадами щодо запобігання насильству (працівники уповноваженого підрозділу органу Національної поліції, юристи, соціальні працівники);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 xml:space="preserve">- використання мультимедійних матеріалів (відеороликів, презентацій,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і</w:t>
      </w:r>
      <w:r w:rsidRPr="00EA68A6">
        <w:rPr>
          <w:rFonts w:ascii="Times New Roman" w:hAnsi="Times New Roman" w:cs="Times New Roman"/>
          <w:sz w:val="28"/>
          <w:szCs w:val="28"/>
        </w:rPr>
        <w:t>нтер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активних платформ) для інформування дітей у цікавій та доступній формі щодо неприпустимості насильства та жорстокого поводження, ознайомлення з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ознаками та формами насильства та жорстокого поводження, порад щодо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запобігання насильству в дитячому середовищі, процедури повідомлення про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насильство та жорстоке поводження, передбаченої суб’єктом роботи з дітьми та молоддю, алгоритму дій у разі виявлення насильства, способів та механізмів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отримання допомоги, можливих наслідків для особи, яка вчинила насильство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або жорстоке поводження.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Для проведення інформування дітей, батьків або інших законних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представ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ників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дітей, працівників суб’єкта роботи з дітьми та молоддю можуть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Pr="00EA68A6">
        <w:rPr>
          <w:rFonts w:ascii="Times New Roman" w:hAnsi="Times New Roman" w:cs="Times New Roman"/>
          <w:sz w:val="28"/>
          <w:szCs w:val="28"/>
        </w:rPr>
        <w:t>алуча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тися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експерти, фахівці, зокрема представники органів місцевого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самоврядування, структурних підрозділів місцевих державних адміністрацій,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служб у справах дітей, уповноважених підрозділів органів Національної поліції, надавачів соціальних послуг, закладів вищої освіти, а також психологи, соціальні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педагоги, фахівці в галузі права, представники громадських об’єднань, іноземних неурядових організацій.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D21297">
        <w:rPr>
          <w:rFonts w:ascii="Times New Roman" w:hAnsi="Times New Roman" w:cs="Times New Roman"/>
          <w:b/>
          <w:sz w:val="28"/>
          <w:szCs w:val="28"/>
        </w:rPr>
        <w:t xml:space="preserve">8. </w:t>
      </w:r>
      <w:r>
        <w:rPr>
          <w:rFonts w:ascii="Times New Roman" w:hAnsi="Times New Roman" w:cs="Times New Roman"/>
          <w:b/>
          <w:sz w:val="28"/>
          <w:szCs w:val="28"/>
        </w:rPr>
        <w:t>Права та обов’язки учасників освітнього процесу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8.1.Здобувачі освіти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1297">
        <w:rPr>
          <w:rFonts w:ascii="Times New Roman" w:hAnsi="Times New Roman" w:cs="Times New Roman"/>
          <w:b/>
          <w:sz w:val="28"/>
          <w:szCs w:val="28"/>
        </w:rPr>
        <w:t xml:space="preserve"> Мають право на</w:t>
      </w:r>
      <w:r w:rsidRPr="00EA68A6">
        <w:rPr>
          <w:rFonts w:ascii="Times New Roman" w:hAnsi="Times New Roman" w:cs="Times New Roman"/>
          <w:sz w:val="28"/>
          <w:szCs w:val="28"/>
        </w:rPr>
        <w:t>: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якісні освітні послуги;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індивідуальну освітню траєкторію, що реалізується, зокрема, через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вільний вибір видів, форм і темпу здобуття освіти, закладів освіти і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запропонованих ними освітніх програм, навчальних дисциплін та рівня їх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складності, методів і засобів навчання;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інші необхідні умови для здобуття освіти, у тому числі для осіб з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особливимиосвітнімипотребамитаізсоціальнонезахищенихверствнаселення;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свободу творчої, спортивної, оздоровчої, культурної, просвітницької,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наукової і науково-технічної діяльності тощо;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особисту або через своїх законних представників участь у громадському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самоврядуванні та управлінні закладом освіти;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безпечні та нешкідливі умови навчання і праці;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повагу людської гідності;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проходження відповідної програми для осіб, які вчинили насильство або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жорстоке поводження з дитиною, стали свідком або постраждали від насильства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або жорстокого поводження;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захист під час освітнього процесу від приниження честі та гідності, будь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яких форм насильства та експлуатації, дискримінації за будь-якою ознакою,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пропаганди та агітації, що завдають шкоди здоров’ю здобувачам освіти.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D21297">
        <w:rPr>
          <w:rFonts w:ascii="Times New Roman" w:hAnsi="Times New Roman" w:cs="Times New Roman"/>
          <w:b/>
          <w:sz w:val="28"/>
          <w:szCs w:val="28"/>
        </w:rPr>
        <w:t>Зобов’язані: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поважати гідність, права, свободи та законні інтереси всіх учасників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освітнього процесу, дотримуватися етичних норм;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та дбайливо ставитися до власного здоров’я, здоров’я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 xml:space="preserve"> оточуючих, довкілля;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дотримуватися установчих документів, правил внутрішнього розпорядку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осіти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>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повідомляти керівництво закладу освіти про факти насильства або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жорстокого поводження з дітьми, а також стосовно інших учасників освітнього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процесу.</w:t>
      </w:r>
    </w:p>
    <w:p w:rsidR="005F6710" w:rsidRPr="00F47C0E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7C0E">
        <w:rPr>
          <w:rFonts w:ascii="Times New Roman" w:hAnsi="Times New Roman" w:cs="Times New Roman"/>
          <w:b/>
          <w:sz w:val="28"/>
          <w:szCs w:val="28"/>
        </w:rPr>
        <w:t xml:space="preserve"> 8.2. Педагогічні працівники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F47C0E">
        <w:rPr>
          <w:rFonts w:ascii="Times New Roman" w:hAnsi="Times New Roman" w:cs="Times New Roman"/>
          <w:b/>
          <w:sz w:val="28"/>
          <w:szCs w:val="28"/>
        </w:rPr>
        <w:t>Мають право на: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захист професійної честі і гідності;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працю у безпечному та здоровому освітньому середовищі;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захист під час освітнього процесу від будь-яких форм насильства та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експлуатації, дискримінації за будь– якою ознакою, від пропаганди та агітації,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що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завдають шкоди здоров’ю.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7C0E">
        <w:rPr>
          <w:rFonts w:ascii="Times New Roman" w:hAnsi="Times New Roman" w:cs="Times New Roman"/>
          <w:b/>
          <w:sz w:val="28"/>
          <w:szCs w:val="28"/>
        </w:rPr>
        <w:t>Зобов’язані: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сприяти розвитку здібностей здобувачів освіти, формуванню навичок здорового способу життя, дбати про їхнє фізичне і психічне здоров’я;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поважати гідність, права, свободи і законні інтереси всіх учасників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освітнього процесу;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настановленням і особистим прикладом утверджувати повагу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суспільної моралі та суспільних цінностей, зокрема правди, справедливості,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патріотизму, гуманізму, толерантності, працелюбства;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формувати у здобувачів освіти усвідомлення необхідності додержуватися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Конституції та законів України, захищати суверенітет і територіальну цілісність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України;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виховувати у здобувачів освіти повагу до державної мови та державних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символів України, національних, історичних, культурних цінностей України,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дбайливе ставлення до історико-культурного надбання України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навколишнього природного середовища;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формувати у здобувачів освіти прагнення до взаєморозуміння, миру, злагоди між усіма народами, етнічними, національними, релігійними групами;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захищати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здобувачів освіти під час освітнього процесу від будь-яких форм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фізичного та психологічного насильства, приниження честі та гідності,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дискримінації за будь-якою ознакою, пропаганди та агітації, що завдають шкоди здоров’ю здобувача освіти, запобігати вживанню ними та іншими особами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території закладів освіти алкогольних напоїв, наркотичних засобів, іншим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шкідливим звичкам;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додержуватися установчих документів та правил внутрішнього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розпорядку закладу освіти, виконувати свої посадові обов’язки;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разі виявлення ознак насильства або жорстокого поводження з дитиною: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вжити невідкладних заходів для припинення насильства або жорстокого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поводження з дитиною; за потреби надати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домедичну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допомогу, викликати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бригаду екстреної (швидкої) медичної допомоги та звернутися до органів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 xml:space="preserve"> Національної поліції України; повідомити керівника закладу освіти та принаймні одного з батьків або інших законних представників дитини, яка вчинила</w:t>
      </w:r>
      <w:r>
        <w:rPr>
          <w:rFonts w:ascii="Times New Roman" w:hAnsi="Times New Roman" w:cs="Times New Roman"/>
          <w:sz w:val="28"/>
          <w:szCs w:val="28"/>
        </w:rPr>
        <w:t xml:space="preserve"> насильство або жорстоке поводження та дитина, яка постраждала  </w:t>
      </w:r>
      <w:r w:rsidRPr="00EA68A6"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насильства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або жорстокого поводження;</w:t>
      </w:r>
    </w:p>
    <w:p w:rsidR="005F6710" w:rsidRPr="00EA68A6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у разі вчинення жорстокого поводження з дитиною керівник закладу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освіти зобов´язаний повідомити про це засновника закладу освіти та/або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r w:rsidRPr="00EA68A6">
        <w:rPr>
          <w:rFonts w:ascii="Times New Roman" w:hAnsi="Times New Roman" w:cs="Times New Roman"/>
          <w:sz w:val="28"/>
          <w:szCs w:val="28"/>
        </w:rPr>
        <w:t>повноваже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ний ним орган (особу).</w:t>
      </w:r>
    </w:p>
    <w:p w:rsidR="005F6710" w:rsidRPr="00F47C0E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F47C0E">
        <w:rPr>
          <w:rFonts w:ascii="Times New Roman" w:hAnsi="Times New Roman" w:cs="Times New Roman"/>
          <w:b/>
          <w:sz w:val="28"/>
          <w:szCs w:val="28"/>
        </w:rPr>
        <w:t>8.3. Батьки здобувачів освіти: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F47C0E">
        <w:rPr>
          <w:rFonts w:ascii="Times New Roman" w:hAnsi="Times New Roman" w:cs="Times New Roman"/>
          <w:b/>
          <w:sz w:val="28"/>
          <w:szCs w:val="28"/>
        </w:rPr>
        <w:t>Мають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7C0E">
        <w:rPr>
          <w:rFonts w:ascii="Times New Roman" w:hAnsi="Times New Roman" w:cs="Times New Roman"/>
          <w:b/>
          <w:sz w:val="28"/>
          <w:szCs w:val="28"/>
        </w:rPr>
        <w:t>право на: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захист відповідно до чинного законодавства прав та законних інтересів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здобувачів освіти;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отримання інформації про діяльність закладу освіти, результати навчання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своїх дітей (дітей, законними представниками яких вони є), результати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оцінювання якості освіти в закладі освіти та його освітньої діяльності;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повідомляти керівнику закладу освіти (у разі вчинення жорстокого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поводження з дитиною керівником закладу освіти– засновнику закладу освіти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та/або уповноваженому ним органу (особі) усні та письмові заяви (скарги,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повідомлення) про випадки насильства або жорстокого поводження з дитиною,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а також стосовно інших учасників освітнього процесу, вимагати невідкладного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(протягом однієї доби з моменту надходження) реагування на такі випадки;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отримання інформації щодо порядку та умов проходження їхньою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дитиною, яка постраждала від насильства або жорстокого поводження,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відповідних програм для таких осіб.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F47C0E">
        <w:rPr>
          <w:rFonts w:ascii="Times New Roman" w:hAnsi="Times New Roman" w:cs="Times New Roman"/>
          <w:b/>
          <w:sz w:val="28"/>
          <w:szCs w:val="28"/>
        </w:rPr>
        <w:t>Зобов’язані: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виховувати у дітей повагу до гідності, прав, свобод і законних інтересів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людини, законів та етичних норм, відповідальне ставлення до власного здоров’я,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здоров’я оточуючих і довкілля;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– поважати гідність, права, свободи і законні інтереси дитини та інших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r w:rsidRPr="00EA68A6">
        <w:rPr>
          <w:rFonts w:ascii="Times New Roman" w:hAnsi="Times New Roman" w:cs="Times New Roman"/>
          <w:sz w:val="28"/>
          <w:szCs w:val="28"/>
        </w:rPr>
        <w:t>часни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ків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освітнього процесу;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дбати про фізичне і психічне здоров’я дитини, сприяти розвитку її здібностей, формувати навички здорового способу життя;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формувати у дитини культуру діалогу, культуру життя у взаєморозумінні,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мирі та злагоді між усіма народами, етнічними, національними, релігійними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групами, представниками різних політичних і релігійних поглядів та культурних традицій, різного соціального походження, сімейного та майнового стану;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настановленням і особистим прикладом утверджувати повагу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суспільної моралі та суспільних цінностей, зокрема правди, справедливості, патріотизму, гуманізму, толерантності, працелюбства.</w:t>
      </w:r>
    </w:p>
    <w:p w:rsidR="005F6710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1ECC">
        <w:rPr>
          <w:rFonts w:ascii="Times New Roman" w:hAnsi="Times New Roman" w:cs="Times New Roman"/>
          <w:b/>
          <w:sz w:val="28"/>
          <w:szCs w:val="28"/>
        </w:rPr>
        <w:t xml:space="preserve"> 9.</w:t>
      </w:r>
      <w:r>
        <w:rPr>
          <w:rFonts w:ascii="Times New Roman" w:hAnsi="Times New Roman" w:cs="Times New Roman"/>
          <w:b/>
          <w:sz w:val="28"/>
          <w:szCs w:val="28"/>
        </w:rPr>
        <w:t xml:space="preserve"> Відповідальність осіб, причетних до насильства, жорстокого  поводження</w:t>
      </w:r>
    </w:p>
    <w:p w:rsidR="005F6710" w:rsidRDefault="005F6710" w:rsidP="005F671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9.1. Особи, які вчинили насильство та/або жорстокість по відношенню до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здобувачів освіти притягуються до відповідальності, згідно з чинним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законодавством.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 xml:space="preserve"> 9.2. Неповідомлення директором ліцею уповноваженим підрозділам органів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Національної поліції України про випадки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(цькування) учасника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освітнього процесу тягне за собою відповідальність згідно з чинним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законодавством.</w:t>
      </w:r>
    </w:p>
    <w:p w:rsidR="005F6710" w:rsidRPr="009E1ECC" w:rsidRDefault="005F6710" w:rsidP="005F67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10. Заключні положення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10.1.Положення про унеможливлення насильства та жорстокого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поводження з діт</w:t>
      </w:r>
      <w:r>
        <w:rPr>
          <w:rFonts w:ascii="Times New Roman" w:hAnsi="Times New Roman" w:cs="Times New Roman"/>
          <w:sz w:val="28"/>
          <w:szCs w:val="28"/>
        </w:rPr>
        <w:t>ьми у Зеленському</w:t>
      </w:r>
      <w:r w:rsidRPr="00EA68A6">
        <w:rPr>
          <w:rFonts w:ascii="Times New Roman" w:hAnsi="Times New Roman" w:cs="Times New Roman"/>
          <w:sz w:val="28"/>
          <w:szCs w:val="28"/>
        </w:rPr>
        <w:t xml:space="preserve"> ліцеї затверджується наказом керівника закладу і є обов’язковими до виконання усіма учасниками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освітнього процесу.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10.2. Учасники освітнього процесу мають бути ознайомлені з порядком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захисту дітей від різних форм насильства та жорстокого поводження в</w:t>
      </w:r>
    </w:p>
    <w:p w:rsidR="005F6710" w:rsidRPr="00EA68A6" w:rsidRDefault="005F6710" w:rsidP="005F6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 xml:space="preserve"> ліцеї.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10.3. Положення оприлюднюється на веб</w:t>
      </w:r>
      <w:r>
        <w:rPr>
          <w:rFonts w:ascii="Times New Roman" w:hAnsi="Times New Roman" w:cs="Times New Roman"/>
          <w:sz w:val="28"/>
          <w:szCs w:val="28"/>
        </w:rPr>
        <w:t>-сайті Зеленського ліцею.</w:t>
      </w: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10" w:rsidRDefault="005F6710" w:rsidP="005F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61C5" w:rsidRPr="005F6710" w:rsidRDefault="00FC61C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C61C5" w:rsidRPr="005F67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710"/>
    <w:rsid w:val="005F6710"/>
    <w:rsid w:val="00FC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971B94-7087-44D8-99AB-8F962872F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15417</Words>
  <Characters>8788</Characters>
  <Application>Microsoft Office Word</Application>
  <DocSecurity>0</DocSecurity>
  <Lines>73</Lines>
  <Paragraphs>48</Paragraphs>
  <ScaleCrop>false</ScaleCrop>
  <Company>SPecialiST RePack</Company>
  <LinksUpToDate>false</LinksUpToDate>
  <CharactersWithSpaces>24157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2025-10-17T10:03:00Z</dcterms:created>
  <dcterms:modified xsi:type="dcterms:W3CDTF">2025-10-17T10:04:00Z</dcterms:modified>
</cp:coreProperties>
</file>